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5AA3" w14:textId="77777777" w:rsidR="00DC2000" w:rsidRDefault="00DC2000" w:rsidP="00DC2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14:paraId="497E1693" w14:textId="5303F005" w:rsidR="00DC2000" w:rsidRDefault="00DC2000" w:rsidP="00B352EB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 w:rsidR="00A9329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14:paraId="0534ECCF" w14:textId="77777777" w:rsidR="00DC2000" w:rsidRDefault="0043204C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6301">
        <w:rPr>
          <w:noProof/>
        </w:rPr>
        <w:drawing>
          <wp:anchor distT="0" distB="0" distL="114300" distR="114300" simplePos="0" relativeHeight="251659264" behindDoc="0" locked="0" layoutInCell="1" allowOverlap="1" wp14:anchorId="056A1161" wp14:editId="5129734E">
            <wp:simplePos x="0" y="0"/>
            <wp:positionH relativeFrom="column">
              <wp:posOffset>2750884</wp:posOffset>
            </wp:positionH>
            <wp:positionV relativeFrom="paragraph">
              <wp:posOffset>7348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D67C9" w14:textId="77777777" w:rsidR="0043204C" w:rsidRDefault="0043204C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23378C4" w14:textId="77777777" w:rsidR="0043204C" w:rsidRDefault="0043204C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ACBC82" w14:textId="77777777" w:rsidR="0043204C" w:rsidRDefault="0043204C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CC8C81B" w14:textId="77777777" w:rsidR="0043204C" w:rsidRDefault="0043204C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B17778" w14:textId="77777777" w:rsidR="0043204C" w:rsidRDefault="0043204C" w:rsidP="0043204C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 w:rsidRPr="00A36301">
        <w:rPr>
          <w:rFonts w:ascii="Copperplate Gothic Bold" w:hAnsi="Copperplate Gothic Bold"/>
          <w:b/>
          <w:sz w:val="36"/>
          <w:szCs w:val="36"/>
        </w:rPr>
        <w:t>MARYHILL GIRLS HIGH SCHOOL</w:t>
      </w:r>
    </w:p>
    <w:p w14:paraId="0C411143" w14:textId="77777777" w:rsidR="0043204C" w:rsidRPr="0043204C" w:rsidRDefault="0043204C" w:rsidP="0043204C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MOCK EXAMINATIONS 2024</w:t>
      </w:r>
    </w:p>
    <w:p w14:paraId="373FE293" w14:textId="77777777"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14:paraId="28E3F3D3" w14:textId="77777777"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14:paraId="4C0DB800" w14:textId="77777777"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14:paraId="4558A361" w14:textId="77777777" w:rsidR="00DC2000" w:rsidRDefault="00DC2000" w:rsidP="004320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14:paraId="74808FBC" w14:textId="77777777" w:rsidR="0043204C" w:rsidRDefault="0043204C" w:rsidP="0043204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1714CA" w14:textId="77777777" w:rsidR="00DC2000" w:rsidRDefault="00DC2000" w:rsidP="00DC2000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278535AB" w14:textId="77777777" w:rsidR="00DC2000" w:rsidRDefault="00DC2000" w:rsidP="00DC200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</w:t>
      </w:r>
      <w:r w:rsidR="00614D96"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 xml:space="preserve"> number, in the spaces provided above.</w:t>
      </w:r>
    </w:p>
    <w:p w14:paraId="3C68A203" w14:textId="77777777" w:rsidR="00DC2000" w:rsidRDefault="00DC2000" w:rsidP="00DC200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14:paraId="151C231C" w14:textId="77777777"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14:paraId="737BB0BA" w14:textId="77777777"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 in the spaces provided after question 6. </w:t>
      </w:r>
    </w:p>
    <w:p w14:paraId="6B37BB51" w14:textId="77777777"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marks.</w:t>
      </w:r>
    </w:p>
    <w:p w14:paraId="5419F40E" w14:textId="77777777"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117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14:paraId="02B4B101" w14:textId="77777777"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14:paraId="68F726C3" w14:textId="77777777" w:rsidR="00DC2000" w:rsidRDefault="00DC2000" w:rsidP="00DC2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96F7E8" w14:textId="77777777" w:rsidR="00DC2000" w:rsidRDefault="00DC2000" w:rsidP="00DC200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356"/>
      </w:tblGrid>
      <w:tr w:rsidR="00DC2000" w14:paraId="1AE0F607" w14:textId="77777777" w:rsidTr="00DC2000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173CB" w14:textId="77777777" w:rsidR="00DC2000" w:rsidRDefault="00DC2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B41DF9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EE8A3C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3A0327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7C377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26CF8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8B3D89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C489A2" w14:textId="77777777"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DC2000" w14:paraId="0436796A" w14:textId="77777777" w:rsidTr="00DC2000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B2CDB" w14:textId="77777777" w:rsidR="00DC2000" w:rsidRDefault="00DC2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49DE2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9B626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DC1D8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266D8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02B1B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2A552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CEDAA" w14:textId="77777777"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DC854A" w14:textId="77777777" w:rsidR="00DC2000" w:rsidRDefault="00DC2000" w:rsidP="00DC2000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14:paraId="7EF2410B" w14:textId="77777777" w:rsidR="00DC2000" w:rsidRDefault="00DC2000" w:rsidP="00DC2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EB6490B" w14:textId="77777777" w:rsidR="00855341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reference to the accounts of creation in Genesis 1 and 2 ide</w:t>
      </w:r>
      <w:r w:rsidR="0028117A">
        <w:rPr>
          <w:rFonts w:ascii="Times New Roman" w:hAnsi="Times New Roman" w:cs="Times New Roman"/>
          <w:sz w:val="24"/>
          <w:szCs w:val="24"/>
        </w:rPr>
        <w:t>ntify eight attributes</w:t>
      </w:r>
    </w:p>
    <w:p w14:paraId="221D0330" w14:textId="77777777" w:rsidR="00D34AA3" w:rsidRDefault="00855341" w:rsidP="0085534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 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(8</w:t>
      </w:r>
      <w:r w:rsid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D34AA3">
        <w:rPr>
          <w:rFonts w:ascii="Times New Roman" w:hAnsi="Times New Roman" w:cs="Times New Roman"/>
          <w:sz w:val="24"/>
          <w:szCs w:val="24"/>
        </w:rPr>
        <w:t>m</w:t>
      </w:r>
      <w:r w:rsidR="0028117A">
        <w:rPr>
          <w:rFonts w:ascii="Times New Roman" w:hAnsi="Times New Roman" w:cs="Times New Roman"/>
          <w:sz w:val="24"/>
          <w:szCs w:val="24"/>
        </w:rPr>
        <w:t>ar</w:t>
      </w:r>
      <w:r w:rsidR="00D34AA3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4E101A42" w14:textId="77777777" w:rsidR="0028117A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 Outl</w:t>
      </w:r>
      <w:r w:rsidR="00855341">
        <w:rPr>
          <w:rFonts w:ascii="Times New Roman" w:hAnsi="Times New Roman" w:cs="Times New Roman"/>
          <w:sz w:val="24"/>
          <w:szCs w:val="24"/>
        </w:rPr>
        <w:t xml:space="preserve">ine the responsibilities given </w:t>
      </w:r>
      <w:r w:rsidR="00D34AA3">
        <w:rPr>
          <w:rFonts w:ascii="Times New Roman" w:hAnsi="Times New Roman" w:cs="Times New Roman"/>
          <w:sz w:val="24"/>
          <w:szCs w:val="24"/>
        </w:rPr>
        <w:t xml:space="preserve">to human beings by God in the Genesis stories </w:t>
      </w:r>
    </w:p>
    <w:p w14:paraId="5ACC3D4D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of creation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8589F51" w14:textId="77777777" w:rsidR="00D34AA3" w:rsidRPr="00FB0782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c) In what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six</w:t>
      </w:r>
      <w:r w:rsidR="00D34AA3">
        <w:rPr>
          <w:rFonts w:ascii="Times New Roman" w:hAnsi="Times New Roman" w:cs="Times New Roman"/>
          <w:sz w:val="24"/>
          <w:szCs w:val="24"/>
        </w:rPr>
        <w:t xml:space="preserve"> ways are human beings </w:t>
      </w:r>
      <w:r w:rsidR="00855341">
        <w:rPr>
          <w:rFonts w:ascii="Times New Roman" w:hAnsi="Times New Roman" w:cs="Times New Roman"/>
          <w:sz w:val="24"/>
          <w:szCs w:val="24"/>
        </w:rPr>
        <w:t>a threat to the</w:t>
      </w:r>
      <w:r w:rsidR="00D34AA3">
        <w:rPr>
          <w:rFonts w:ascii="Times New Roman" w:hAnsi="Times New Roman" w:cs="Times New Roman"/>
          <w:sz w:val="24"/>
          <w:szCs w:val="24"/>
        </w:rPr>
        <w:t xml:space="preserve"> environment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AE4D94B" w14:textId="77777777" w:rsidR="00D34AA3" w:rsidRPr="00AB2B71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Describe ways in which Moses showed his obedience to God </w:t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70D72F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State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six</w:t>
      </w:r>
      <w:r w:rsidR="00D34AA3">
        <w:rPr>
          <w:rFonts w:ascii="Times New Roman" w:hAnsi="Times New Roman" w:cs="Times New Roman"/>
          <w:sz w:val="24"/>
          <w:szCs w:val="24"/>
        </w:rPr>
        <w:t xml:space="preserve"> instructions given to Abraham concerning circumcision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BFBDDC0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Identify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seven</w:t>
      </w:r>
      <w:r w:rsidR="00D34AA3">
        <w:rPr>
          <w:rFonts w:ascii="Times New Roman" w:hAnsi="Times New Roman" w:cs="Times New Roman"/>
          <w:sz w:val="24"/>
          <w:szCs w:val="24"/>
        </w:rPr>
        <w:t xml:space="preserve"> </w:t>
      </w:r>
      <w:r w:rsidR="00855341">
        <w:rPr>
          <w:rFonts w:ascii="Times New Roman" w:hAnsi="Times New Roman" w:cs="Times New Roman"/>
          <w:sz w:val="24"/>
          <w:szCs w:val="24"/>
        </w:rPr>
        <w:t>importances</w:t>
      </w:r>
      <w:r w:rsidR="00D34AA3">
        <w:rPr>
          <w:rFonts w:ascii="Times New Roman" w:hAnsi="Times New Roman" w:cs="Times New Roman"/>
          <w:sz w:val="24"/>
          <w:szCs w:val="24"/>
        </w:rPr>
        <w:t xml:space="preserve"> of covenants in modern life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(7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76C0A7" w14:textId="77777777"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C63D2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circumstances that led to the spread of idolatry in Israel</w:t>
      </w:r>
      <w:r w:rsidR="0028117A">
        <w:rPr>
          <w:rFonts w:ascii="Times New Roman" w:hAnsi="Times New Roman" w:cs="Times New Roman"/>
          <w:sz w:val="24"/>
          <w:szCs w:val="24"/>
        </w:rPr>
        <w:t>.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C99F75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Why did Elijah face danger and </w:t>
      </w:r>
      <w:r w:rsidR="00855341">
        <w:rPr>
          <w:rFonts w:ascii="Times New Roman" w:hAnsi="Times New Roman" w:cs="Times New Roman"/>
          <w:sz w:val="24"/>
          <w:szCs w:val="24"/>
        </w:rPr>
        <w:t>hostility as a prophet of God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(7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7F72EB5" w14:textId="77777777" w:rsidR="0028117A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Highlight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six</w:t>
      </w:r>
      <w:r w:rsidR="00D34AA3">
        <w:rPr>
          <w:rFonts w:ascii="Times New Roman" w:hAnsi="Times New Roman" w:cs="Times New Roman"/>
          <w:sz w:val="24"/>
          <w:szCs w:val="24"/>
        </w:rPr>
        <w:t xml:space="preserve"> lessons that Christian can learn about s</w:t>
      </w:r>
      <w:r>
        <w:rPr>
          <w:rFonts w:ascii="Times New Roman" w:hAnsi="Times New Roman" w:cs="Times New Roman"/>
          <w:sz w:val="24"/>
          <w:szCs w:val="24"/>
        </w:rPr>
        <w:t>ocial justice from the story</w:t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</w:p>
    <w:p w14:paraId="60C7C279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Naboth’s vineyard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A7C8B60" w14:textId="77777777"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were the prophetic messages written</w:t>
      </w:r>
      <w:r w:rsidR="0085534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FBBF89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State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eight</w:t>
      </w:r>
      <w:r w:rsidR="00D34AA3">
        <w:rPr>
          <w:rFonts w:ascii="Times New Roman" w:hAnsi="Times New Roman" w:cs="Times New Roman"/>
          <w:sz w:val="24"/>
          <w:szCs w:val="24"/>
        </w:rPr>
        <w:t xml:space="preserve"> teaching</w:t>
      </w:r>
      <w:r w:rsidR="00855341">
        <w:rPr>
          <w:rFonts w:ascii="Times New Roman" w:hAnsi="Times New Roman" w:cs="Times New Roman"/>
          <w:sz w:val="24"/>
          <w:szCs w:val="24"/>
        </w:rPr>
        <w:t>s</w:t>
      </w:r>
      <w:r w:rsidR="00D34AA3">
        <w:rPr>
          <w:rFonts w:ascii="Times New Roman" w:hAnsi="Times New Roman" w:cs="Times New Roman"/>
          <w:sz w:val="24"/>
          <w:szCs w:val="24"/>
        </w:rPr>
        <w:t xml:space="preserve"> of Amos on the </w:t>
      </w:r>
      <w:r w:rsidR="00855341">
        <w:rPr>
          <w:rFonts w:ascii="Times New Roman" w:hAnsi="Times New Roman" w:cs="Times New Roman"/>
          <w:sz w:val="24"/>
          <w:szCs w:val="24"/>
        </w:rPr>
        <w:t>Lord ’s 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AA3">
        <w:rPr>
          <w:rFonts w:ascii="Times New Roman" w:hAnsi="Times New Roman" w:cs="Times New Roman"/>
          <w:sz w:val="24"/>
          <w:szCs w:val="24"/>
        </w:rPr>
        <w:t xml:space="preserve">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(8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EFC68F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What lessons do Christians learn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855341">
        <w:rPr>
          <w:rFonts w:ascii="Times New Roman" w:hAnsi="Times New Roman" w:cs="Times New Roman"/>
          <w:sz w:val="24"/>
          <w:szCs w:val="24"/>
        </w:rPr>
        <w:t xml:space="preserve"> Amos’</w:t>
      </w:r>
      <w:r w:rsidR="00D34AA3">
        <w:rPr>
          <w:rFonts w:ascii="Times New Roman" w:hAnsi="Times New Roman" w:cs="Times New Roman"/>
          <w:sz w:val="24"/>
          <w:szCs w:val="24"/>
        </w:rPr>
        <w:t xml:space="preserve"> message on judgment</w:t>
      </w:r>
      <w:r w:rsidR="00855341">
        <w:rPr>
          <w:rFonts w:ascii="Times New Roman" w:hAnsi="Times New Roman" w:cs="Times New Roman"/>
          <w:sz w:val="24"/>
          <w:szCs w:val="24"/>
        </w:rPr>
        <w:t>?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  <w:t>(6 marks)</w:t>
      </w:r>
      <w:r w:rsidR="00D34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122FC" w14:textId="77777777"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Describe the fall of Jerusalem during the time of Jeremiah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C7D884" w14:textId="77777777" w:rsidR="00D34AA3" w:rsidRPr="000E4E34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 w:rsidRPr="000E4E3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 w:rsidRPr="000E4E34">
        <w:rPr>
          <w:rFonts w:ascii="Times New Roman" w:hAnsi="Times New Roman" w:cs="Times New Roman"/>
          <w:sz w:val="24"/>
          <w:szCs w:val="24"/>
        </w:rPr>
        <w:t>Mention the content of Jeremiah’s message in his pastoral letter to the exiles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 w:rsidRPr="000E4E34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 w:rsidRPr="000E4E3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CA17EC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Give the relevance of Jeremiah</w:t>
      </w:r>
      <w:r w:rsidR="00855341">
        <w:rPr>
          <w:rFonts w:ascii="Times New Roman" w:hAnsi="Times New Roman" w:cs="Times New Roman"/>
          <w:sz w:val="24"/>
          <w:szCs w:val="24"/>
        </w:rPr>
        <w:t>’s Temple Sermon</w:t>
      </w:r>
      <w:r w:rsidR="00D34AA3">
        <w:rPr>
          <w:rFonts w:ascii="Times New Roman" w:hAnsi="Times New Roman" w:cs="Times New Roman"/>
          <w:sz w:val="24"/>
          <w:szCs w:val="24"/>
        </w:rPr>
        <w:t xml:space="preserve"> to Christian today</w:t>
      </w:r>
      <w:r w:rsidR="00855341">
        <w:rPr>
          <w:rFonts w:ascii="Times New Roman" w:hAnsi="Times New Roman" w:cs="Times New Roman"/>
          <w:sz w:val="24"/>
          <w:szCs w:val="24"/>
        </w:rPr>
        <w:t>.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0475A6" w14:textId="77777777"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8117A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initiation is important in tradition</w:t>
      </w:r>
      <w:r w:rsidR="0085534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African community 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02225500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Explain the traditional African concept of life 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7A237F7E" w14:textId="77777777"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State ways in which the government in Kenya minimizes problems related to</w:t>
      </w:r>
      <w:r w:rsidR="00D34AA3">
        <w:rPr>
          <w:rFonts w:ascii="Times New Roman" w:hAnsi="Times New Roman" w:cs="Times New Roman"/>
          <w:sz w:val="24"/>
          <w:szCs w:val="24"/>
        </w:rPr>
        <w:tab/>
        <w:t>land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AA3">
        <w:rPr>
          <w:rFonts w:ascii="Times New Roman" w:hAnsi="Times New Roman" w:cs="Times New Roman"/>
          <w:sz w:val="24"/>
          <w:szCs w:val="24"/>
        </w:rPr>
        <w:tab/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EDF0235" w14:textId="77777777" w:rsidR="0028117A" w:rsidRDefault="0028117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C64785C" w14:textId="77777777" w:rsidR="0028117A" w:rsidRDefault="0028117A" w:rsidP="002811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117A" w:rsidSect="00DC2000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07BD" w14:textId="77777777" w:rsidR="0037231A" w:rsidRDefault="0037231A" w:rsidP="00DC2000">
      <w:pPr>
        <w:spacing w:after="0" w:line="240" w:lineRule="auto"/>
      </w:pPr>
      <w:r>
        <w:separator/>
      </w:r>
    </w:p>
  </w:endnote>
  <w:endnote w:type="continuationSeparator" w:id="0">
    <w:p w14:paraId="1D79D129" w14:textId="77777777" w:rsidR="0037231A" w:rsidRDefault="0037231A" w:rsidP="00DC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45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B9A16" w14:textId="77777777" w:rsidR="00DC2000" w:rsidRDefault="00DD5790" w:rsidP="00DC2000">
        <w:pPr>
          <w:pStyle w:val="Footer"/>
          <w:jc w:val="right"/>
        </w:pP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="00DC2000" w:rsidRPr="00DC2000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DC2000" w:rsidRPr="00DC2000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DC2000" w:rsidRPr="00DC2000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43204C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DC2000" w:rsidRPr="00DC2000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B599" w14:textId="77777777" w:rsidR="00DC2000" w:rsidRPr="00DC2000" w:rsidRDefault="00DC2000" w:rsidP="00DC2000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BE4A" w14:textId="77777777" w:rsidR="0037231A" w:rsidRDefault="0037231A" w:rsidP="00DC2000">
      <w:pPr>
        <w:spacing w:after="0" w:line="240" w:lineRule="auto"/>
      </w:pPr>
      <w:r>
        <w:separator/>
      </w:r>
    </w:p>
  </w:footnote>
  <w:footnote w:type="continuationSeparator" w:id="0">
    <w:p w14:paraId="4CA695F1" w14:textId="77777777" w:rsidR="0037231A" w:rsidRDefault="0037231A" w:rsidP="00DC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2CE3" w14:textId="77777777" w:rsidR="00DC2000" w:rsidRDefault="00DC2000" w:rsidP="00DC2000">
    <w:pPr>
      <w:pStyle w:val="Header"/>
      <w:spacing w:line="276" w:lineRule="auto"/>
      <w:jc w:val="right"/>
    </w:pPr>
    <w:r>
      <w:rPr>
        <w:rFonts w:asciiTheme="minorHAnsi" w:hAnsiTheme="minorHAnsi" w:cstheme="minorHAnsi"/>
        <w:b/>
        <w:sz w:val="16"/>
        <w:szCs w:val="16"/>
      </w:rPr>
      <w:t>313/1 CRE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06B3"/>
    <w:multiLevelType w:val="hybridMultilevel"/>
    <w:tmpl w:val="BF64FE90"/>
    <w:lvl w:ilvl="0" w:tplc="88C0A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90670">
    <w:abstractNumId w:val="0"/>
  </w:num>
  <w:num w:numId="2" w16cid:durableId="18120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A3"/>
    <w:rsid w:val="00151BA0"/>
    <w:rsid w:val="0028117A"/>
    <w:rsid w:val="0037231A"/>
    <w:rsid w:val="003A32FB"/>
    <w:rsid w:val="0043204C"/>
    <w:rsid w:val="00614D96"/>
    <w:rsid w:val="00657678"/>
    <w:rsid w:val="006957F4"/>
    <w:rsid w:val="007E157E"/>
    <w:rsid w:val="007F5612"/>
    <w:rsid w:val="00855341"/>
    <w:rsid w:val="009861CB"/>
    <w:rsid w:val="00A9329D"/>
    <w:rsid w:val="00B352EB"/>
    <w:rsid w:val="00B90054"/>
    <w:rsid w:val="00C71AFC"/>
    <w:rsid w:val="00D34AA3"/>
    <w:rsid w:val="00DC2000"/>
    <w:rsid w:val="00DC63D2"/>
    <w:rsid w:val="00D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6686A"/>
  <w15:docId w15:val="{81C52CBE-46C2-478C-966D-6A95E15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0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A3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DC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000"/>
    <w:pPr>
      <w:ind w:left="720"/>
      <w:contextualSpacing/>
    </w:pPr>
  </w:style>
  <w:style w:type="table" w:styleId="TableGrid">
    <w:name w:val="Table Grid"/>
    <w:basedOn w:val="TableNormal"/>
    <w:uiPriority w:val="59"/>
    <w:rsid w:val="00DC200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33307</Characters>
  <Application>Microsoft Office Word</Application>
  <DocSecurity>0</DocSecurity>
  <Lines>427</Lines>
  <Paragraphs>48</Paragraphs>
  <ScaleCrop>false</ScaleCrop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Dan</cp:lastModifiedBy>
  <cp:revision>12</cp:revision>
  <dcterms:created xsi:type="dcterms:W3CDTF">2015-06-22T15:04:00Z</dcterms:created>
  <dcterms:modified xsi:type="dcterms:W3CDTF">2024-07-31T09:40:00Z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f3dce21bb28b6de4d25170a4bdf78c13f34ba3a228c81764791ab9106fdd7ec3</vt:lpwstr>
  </property>
</Properties>
</file>